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51D5" w14:textId="1EEB8054" w:rsidR="00F23AEF" w:rsidRPr="00D31B9B" w:rsidRDefault="003C42B5" w:rsidP="003C42B5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D31B9B">
        <w:rPr>
          <w:rFonts w:ascii="微軟正黑體" w:eastAsia="微軟正黑體" w:hAnsi="微軟正黑體" w:hint="eastAsia"/>
          <w:b/>
          <w:bCs/>
          <w:sz w:val="32"/>
          <w:szCs w:val="32"/>
        </w:rPr>
        <w:t>捐款常見問答</w:t>
      </w:r>
    </w:p>
    <w:p w14:paraId="4BA6E843" w14:textId="1E6823CD" w:rsidR="00D31B9B" w:rsidRDefault="00D31B9B" w:rsidP="003C42B5">
      <w:pPr>
        <w:jc w:val="center"/>
        <w:rPr>
          <w:b/>
          <w:bCs/>
        </w:rPr>
      </w:pPr>
    </w:p>
    <w:p w14:paraId="1C32250D" w14:textId="77777777" w:rsidR="00D31B9B" w:rsidRPr="003C42B5" w:rsidRDefault="00D31B9B" w:rsidP="003C42B5">
      <w:pPr>
        <w:jc w:val="center"/>
        <w:rPr>
          <w:b/>
          <w:bCs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E625FC" w:rsidRPr="00E625FC" w14:paraId="670D0EF7" w14:textId="77777777" w:rsidTr="009A4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07912A36" w14:textId="2995A2C4" w:rsidR="009A4278" w:rsidRPr="00DA1549" w:rsidRDefault="009A4278" w:rsidP="003C42B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625FC" w:rsidRPr="00DA1549" w14:paraId="6386E3FB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7B040027" w14:textId="5052561F" w:rsidR="009A4278" w:rsidRPr="00DA1549" w:rsidRDefault="009A4278" w:rsidP="00E625FC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Q1：我想捐款，有幾種捐款方式？</w:t>
            </w:r>
          </w:p>
        </w:tc>
      </w:tr>
      <w:tr w:rsidR="00E625FC" w:rsidRPr="00E625FC" w14:paraId="16FB6F43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48E5124A" w14:textId="32B90082" w:rsidR="00F172F2" w:rsidRPr="00F172F2" w:rsidRDefault="009A4278" w:rsidP="00E625FC">
            <w:pPr>
              <w:spacing w:line="400" w:lineRule="exact"/>
              <w:rPr>
                <w:rFonts w:ascii="新細明體" w:eastAsia="新細明體" w:hAnsi="新細明體" w:cs="Arial"/>
                <w:sz w:val="22"/>
                <w:shd w:val="clear" w:color="auto" w:fill="FFFFFF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A1：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目前本會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提供線上捐款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、</w:t>
            </w:r>
            <w:r w:rsidR="00A33287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現金、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信用卡、郵政劃撥、銀行轉帳</w:t>
            </w:r>
            <w:r w:rsidR="00A33287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及支票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等方式，</w:t>
            </w:r>
            <w:r w:rsidR="00A33287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詳細說明請參閱</w:t>
            </w:r>
            <w:r w:rsidR="00F172F2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學會網站便利專區檔案下載區之</w:t>
            </w:r>
            <w:r w:rsidR="00F172F2" w:rsidRPr="00F172F2">
              <w:rPr>
                <w:rFonts w:ascii="微軟正黑體" w:eastAsia="微軟正黑體" w:hAnsi="微軟正黑體" w:cs="Arial" w:hint="eastAsia"/>
                <w:b w:val="0"/>
                <w:bCs w:val="0"/>
                <w:color w:val="3333FF"/>
                <w:sz w:val="22"/>
                <w:shd w:val="clear" w:color="auto" w:fill="FFFFFF"/>
              </w:rPr>
              <w:t>「</w:t>
            </w:r>
            <w:hyperlink r:id="rId5" w:history="1">
              <w:r w:rsidR="00F172F2" w:rsidRPr="00F172F2">
                <w:rPr>
                  <w:rStyle w:val="a6"/>
                  <w:rFonts w:ascii="微軟正黑體" w:eastAsia="微軟正黑體" w:hAnsi="微軟正黑體" w:cs="Arial"/>
                  <w:b w:val="0"/>
                  <w:bCs w:val="0"/>
                  <w:color w:val="3333FF"/>
                  <w:sz w:val="22"/>
                  <w:shd w:val="clear" w:color="auto" w:fill="FFFFFF"/>
                </w:rPr>
                <w:t>2022年廣布基金捐款辦法</w:t>
              </w:r>
            </w:hyperlink>
            <w:r w:rsidR="00F172F2" w:rsidRPr="00F172F2">
              <w:rPr>
                <w:rFonts w:ascii="微軟正黑體" w:eastAsia="微軟正黑體" w:hAnsi="微軟正黑體" w:cs="Arial" w:hint="eastAsia"/>
                <w:b w:val="0"/>
                <w:bCs w:val="0"/>
                <w:color w:val="3333FF"/>
                <w:sz w:val="22"/>
                <w:shd w:val="clear" w:color="auto" w:fill="FFFFFF"/>
              </w:rPr>
              <w:t>」</w:t>
            </w:r>
            <w:r w:rsidR="00F172F2" w:rsidRPr="00F172F2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。</w:t>
            </w:r>
          </w:p>
        </w:tc>
      </w:tr>
      <w:tr w:rsidR="002707FB" w:rsidRPr="00E625FC" w14:paraId="066CDA7C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6C514FBC" w14:textId="73775746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：您的捐款將用在何處？</w:t>
            </w:r>
          </w:p>
        </w:tc>
      </w:tr>
      <w:tr w:rsidR="002707FB" w:rsidRPr="00E625FC" w14:paraId="1C46771A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10BF770A" w14:textId="21519065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2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：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捐款將用於本會推進文化、教育、和平與社會關懷等活動，以及會館的興建與維護使用。</w:t>
            </w:r>
          </w:p>
        </w:tc>
      </w:tr>
      <w:tr w:rsidR="002707FB" w:rsidRPr="00E625FC" w14:paraId="0A246856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031650BF" w14:textId="308E2FD8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：如果我想要現金或現場刷信用卡供養的話，該如何進行呢？</w:t>
            </w:r>
          </w:p>
        </w:tc>
      </w:tr>
      <w:tr w:rsidR="002707FB" w:rsidRPr="00E625FC" w14:paraId="33DC393C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1CC104A7" w14:textId="75074AC9" w:rsidR="002707FB" w:rsidRPr="001F117B" w:rsidRDefault="002707FB" w:rsidP="001F117B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微軟正黑體" w:eastAsia="微軟正黑體" w:hAnsi="微軟正黑體"/>
                <w:b w:val="0"/>
                <w:bCs w:val="0"/>
                <w:sz w:val="22"/>
                <w:szCs w:val="22"/>
              </w:rPr>
              <w:t>3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  <w:szCs w:val="22"/>
              </w:rPr>
              <w:t>：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若欲現金捐款，可親自或委託他人至會館或講堂作現金供養。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</w:rPr>
              <w:t>若欲現場刷信用卡供養，可親自持信用卡於上班時間到至善、板橋、桃園、新竹、台中、彰化、雲林、安南、鹽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</w:rPr>
              <w:t>埕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</w:rPr>
              <w:t>、大溪文化中心及華山慈恩堂等11處會館辦理</w:t>
            </w:r>
            <w:r w:rsidRPr="00D535D4">
              <w:rPr>
                <w:rFonts w:ascii="微軟正黑體" w:eastAsia="微軟正黑體" w:hAnsi="微軟正黑體" w:cs="Arial"/>
                <w:b w:val="0"/>
                <w:bCs w:val="0"/>
                <w:sz w:val="22"/>
              </w:rPr>
              <w:t>。</w:t>
            </w:r>
            <w:r w:rsidR="001F117B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</w:rPr>
              <w:t>近期將</w:t>
            </w:r>
            <w:r w:rsidR="00380EDE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</w:rPr>
              <w:t>擴大</w:t>
            </w:r>
            <w:r w:rsidR="001F117B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</w:rPr>
              <w:t>於各區指定會館、講堂新增現場刷卡服務，屆時將再更新相關資訊。</w:t>
            </w:r>
          </w:p>
        </w:tc>
      </w:tr>
      <w:tr w:rsidR="002707FB" w:rsidRPr="00DA1549" w14:paraId="4FD433DB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46E810AA" w14:textId="02DA60DD" w:rsidR="002707FB" w:rsidRPr="00DA1549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：捐款可分單次或定期嗎？</w:t>
            </w:r>
          </w:p>
        </w:tc>
      </w:tr>
      <w:tr w:rsidR="002707FB" w:rsidRPr="00E625FC" w14:paraId="27833747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7CFEC420" w14:textId="5B9DD4DF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/>
                <w:b w:val="0"/>
                <w:bCs w:val="0"/>
                <w:sz w:val="22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</w:t>
            </w:r>
            <w:r>
              <w:rPr>
                <w:rFonts w:ascii="微軟正黑體" w:eastAsia="微軟正黑體" w:hAnsi="微軟正黑體"/>
                <w:b w:val="0"/>
                <w:bCs w:val="0"/>
                <w:sz w:val="22"/>
              </w:rPr>
              <w:t>4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：</w:t>
            </w:r>
          </w:p>
          <w:p w14:paraId="7C6D6F95" w14:textId="77777777" w:rsidR="002707FB" w:rsidRPr="00E625FC" w:rsidRDefault="002707FB" w:rsidP="002707FB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b w:val="0"/>
                <w:bCs w:val="0"/>
                <w:sz w:val="22"/>
              </w:rPr>
            </w:pP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單次捐款方式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—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郵局劃撥、單筆（次）信用卡傳真捐款、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線上單筆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（次）信用卡捐款、銀行轉帳捐款（實體ATM轉帳、網路ATM轉帳）、現金/支票捐款、超商捐款、條碼繳費單等。</w:t>
            </w:r>
          </w:p>
          <w:p w14:paraId="1AD63A31" w14:textId="4E2E891E" w:rsidR="002707FB" w:rsidRPr="00E625FC" w:rsidRDefault="002707FB" w:rsidP="002707FB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b w:val="0"/>
                <w:bCs w:val="0"/>
                <w:sz w:val="22"/>
              </w:rPr>
            </w:pP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定期捐款方式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—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信用卡傳真定期捐款、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線上信用卡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捐款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、ACH授權捐款書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等。</w:t>
            </w:r>
          </w:p>
        </w:tc>
      </w:tr>
      <w:tr w:rsidR="002707FB" w:rsidRPr="00DA1549" w14:paraId="5CCE7CAE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6FEC7196" w14:textId="795B66AD" w:rsidR="002707FB" w:rsidRPr="00DA1549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：捐款有對象或金額的限制嗎？</w:t>
            </w:r>
          </w:p>
        </w:tc>
      </w:tr>
      <w:tr w:rsidR="002707FB" w:rsidRPr="00E625FC" w14:paraId="138AB3B5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041A30C3" w14:textId="19869519" w:rsidR="002707FB" w:rsidRPr="00E625FC" w:rsidRDefault="002707FB" w:rsidP="002707FB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 w:val="0"/>
                <w:bCs w:val="0"/>
                <w:sz w:val="22"/>
                <w:szCs w:val="22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微軟正黑體" w:eastAsia="微軟正黑體" w:hAnsi="微軟正黑體"/>
                <w:b w:val="0"/>
                <w:bCs w:val="0"/>
                <w:sz w:val="22"/>
                <w:szCs w:val="22"/>
              </w:rPr>
              <w:t>5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  <w:szCs w:val="22"/>
              </w:rPr>
              <w:t>：</w:t>
            </w:r>
          </w:p>
          <w:p w14:paraId="7575018D" w14:textId="4C86C75B" w:rsidR="002707FB" w:rsidRPr="00E625FC" w:rsidRDefault="002707FB" w:rsidP="002707FB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</w:pP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1. 對象：以填寫本會</w:t>
            </w:r>
            <w:r w:rsidRPr="00E625FC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zCs w:val="22"/>
              </w:rPr>
              <w:t>會員資料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，了解學會的宗旨及支持學會活動者為佳。</w:t>
            </w:r>
          </w:p>
          <w:p w14:paraId="44EA636B" w14:textId="77777777" w:rsidR="0044746D" w:rsidRDefault="002707FB" w:rsidP="002707FB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</w:pP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2. 金額：金額以新台幣壹仟元(含)以上為原則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zCs w:val="22"/>
              </w:rPr>
              <w:t>。</w:t>
            </w:r>
          </w:p>
          <w:p w14:paraId="6068B454" w14:textId="5B6F90F9" w:rsidR="002707FB" w:rsidRPr="0044746D" w:rsidRDefault="0044746D" w:rsidP="002707FB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4746D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. </w:t>
            </w:r>
            <w:proofErr w:type="gramStart"/>
            <w:r w:rsidR="002707FB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zCs w:val="22"/>
              </w:rPr>
              <w:t>線上</w:t>
            </w:r>
            <w:r w:rsidR="002707FB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捐款</w:t>
            </w:r>
            <w:proofErr w:type="gramEnd"/>
            <w:r w:rsidR="002707FB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方式有上、下限，詳</w:t>
            </w:r>
            <w:proofErr w:type="gramStart"/>
            <w:r w:rsidR="002707FB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列如</w:t>
            </w:r>
            <w:proofErr w:type="gramEnd"/>
            <w:r w:rsidR="002707FB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下：</w:t>
            </w:r>
          </w:p>
          <w:p w14:paraId="2BDAD33B" w14:textId="60699D4E" w:rsidR="002707FB" w:rsidRPr="00A33287" w:rsidRDefault="002707FB" w:rsidP="002707F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ind w:left="284" w:firstLine="0"/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</w:pP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線上刷卡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：預設單筆下限1,000元，固定上限為1,000,000元。</w:t>
            </w:r>
          </w:p>
          <w:p w14:paraId="5D5C44FC" w14:textId="77777777" w:rsidR="002707FB" w:rsidRPr="00A33287" w:rsidRDefault="002707FB" w:rsidP="002707F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ind w:left="284" w:firstLine="0"/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</w:pPr>
            <w:proofErr w:type="spellStart"/>
            <w:r w:rsidRPr="00A33287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WebATM</w:t>
            </w:r>
            <w:proofErr w:type="spellEnd"/>
            <w:r w:rsidRPr="00A33287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：預設單筆下限1,000元，固定上限為30,000元。</w:t>
            </w:r>
          </w:p>
          <w:p w14:paraId="04E65AAD" w14:textId="2AADEF64" w:rsidR="002707FB" w:rsidRPr="00A33287" w:rsidRDefault="002707FB" w:rsidP="002707F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ind w:left="284" w:firstLine="0"/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</w:pPr>
            <w:r w:rsidRPr="00A33287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7-11ibon/全家</w:t>
            </w:r>
            <w:proofErr w:type="spellStart"/>
            <w:r w:rsidRPr="00A33287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Famiport</w:t>
            </w:r>
            <w:proofErr w:type="spellEnd"/>
            <w:r w:rsidRPr="00A33287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：預設單筆下限1,000元，固定上限為20,000元。</w:t>
            </w:r>
          </w:p>
          <w:p w14:paraId="40E2C656" w14:textId="60B2229D" w:rsidR="002707FB" w:rsidRPr="00A33287" w:rsidRDefault="002707FB" w:rsidP="002707F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ind w:left="284" w:firstLine="0"/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</w:pPr>
            <w:r w:rsidRPr="00A33287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條碼繳費單：預設單筆下限1,000元，固定上限為20,000元。</w:t>
            </w:r>
          </w:p>
          <w:p w14:paraId="7891FC58" w14:textId="0511D4B1" w:rsidR="002707FB" w:rsidRPr="00E625FC" w:rsidRDefault="002707FB" w:rsidP="002707FB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zCs w:val="22"/>
              </w:rPr>
              <w:t xml:space="preserve">    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您的真心供養，將成為建設廣布的重要力量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zCs w:val="22"/>
              </w:rPr>
              <w:t>，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zCs w:val="22"/>
              </w:rPr>
              <w:t>謹致上由衷的感謝！</w:t>
            </w:r>
          </w:p>
        </w:tc>
      </w:tr>
      <w:tr w:rsidR="002707FB" w:rsidRPr="00E625FC" w14:paraId="1926A41F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6AE9747C" w14:textId="73464006" w:rsidR="002707FB" w:rsidRPr="00E625FC" w:rsidRDefault="002707FB" w:rsidP="002707FB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：捐款是否會有收據？是否可以報稅嗎？</w:t>
            </w:r>
          </w:p>
        </w:tc>
      </w:tr>
      <w:tr w:rsidR="002707FB" w:rsidRPr="00E625FC" w14:paraId="33F5078D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7E7A46A4" w14:textId="1BE2CFBD" w:rsidR="002707FB" w:rsidRPr="00E625FC" w:rsidRDefault="002707FB" w:rsidP="002707FB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</w:t>
            </w:r>
            <w:r>
              <w:rPr>
                <w:rFonts w:ascii="微軟正黑體" w:eastAsia="微軟正黑體" w:hAnsi="微軟正黑體"/>
                <w:b w:val="0"/>
                <w:bCs w:val="0"/>
                <w:sz w:val="22"/>
              </w:rPr>
              <w:t>6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：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每一筆捐款皆會開立正式捐款收據，收據可做為抵扣稅額之報稅使用，可參考所得稅法列舉扣除額相關規定（財政部稅務網）。捐款收據可每次寄發，亦可年底一次寄發，避免收據遺失。</w:t>
            </w:r>
          </w:p>
        </w:tc>
      </w:tr>
      <w:tr w:rsidR="0071607A" w:rsidRPr="00E625FC" w14:paraId="2C8FE772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2DEE5DC4" w14:textId="2BE4A400" w:rsidR="0071607A" w:rsidRPr="00DA1549" w:rsidRDefault="0071607A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</w:rPr>
              <w:t>捐款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收據</w:t>
            </w:r>
            <w:r>
              <w:rPr>
                <w:rFonts w:ascii="微軟正黑體" w:eastAsia="微軟正黑體" w:hAnsi="微軟正黑體" w:hint="eastAsia"/>
                <w:sz w:val="22"/>
              </w:rPr>
              <w:t>上的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抬頭可以</w:t>
            </w:r>
            <w:r>
              <w:rPr>
                <w:rFonts w:ascii="微軟正黑體" w:eastAsia="微軟正黑體" w:hAnsi="微軟正黑體" w:hint="eastAsia"/>
                <w:sz w:val="22"/>
              </w:rPr>
              <w:t>跟捐款人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不同嗎？</w:t>
            </w:r>
          </w:p>
        </w:tc>
      </w:tr>
      <w:tr w:rsidR="0071607A" w:rsidRPr="00E625FC" w14:paraId="56276764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42230FF1" w14:textId="306075CE" w:rsidR="0071607A" w:rsidRPr="00DA1549" w:rsidRDefault="0071607A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A1</w:t>
            </w:r>
            <w:r>
              <w:rPr>
                <w:rFonts w:ascii="微軟正黑體" w:eastAsia="微軟正黑體" w:hAnsi="微軟正黑體"/>
                <w:b w:val="0"/>
                <w:bCs w:val="0"/>
                <w:sz w:val="22"/>
              </w:rPr>
              <w:t>2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：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可以，捐款收據會以您所指定之名稱開立。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若收據抬頭欲使用公司行號，請提供公司統一編號。</w:t>
            </w:r>
          </w:p>
        </w:tc>
      </w:tr>
      <w:tr w:rsidR="0071607A" w:rsidRPr="00E625FC" w14:paraId="0D622B27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262FA88F" w14:textId="7AB495DC" w:rsidR="0071607A" w:rsidRPr="0071607A" w:rsidRDefault="0071607A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：可以一筆捐款開立多張捐款收據嗎？</w:t>
            </w:r>
          </w:p>
        </w:tc>
      </w:tr>
      <w:tr w:rsidR="0071607A" w:rsidRPr="00E625FC" w14:paraId="7F78D973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129529FF" w14:textId="765FCF60" w:rsidR="0071607A" w:rsidRPr="00D31B9B" w:rsidRDefault="00AC7C8C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A8</w:t>
            </w:r>
            <w:r w:rsidR="0071607A"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：</w:t>
            </w:r>
            <w:r w:rsidR="0071607A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可以，於</w:t>
            </w:r>
            <w:hyperlink r:id="rId6" w:history="1">
              <w:proofErr w:type="gramStart"/>
              <w:r w:rsidR="0071607A" w:rsidRPr="00E625FC">
                <w:rPr>
                  <w:rStyle w:val="a6"/>
                  <w:rFonts w:ascii="微軟正黑體" w:eastAsia="微軟正黑體" w:hAnsi="微軟正黑體" w:cs="Arial"/>
                  <w:b w:val="0"/>
                  <w:bCs w:val="0"/>
                  <w:color w:val="auto"/>
                  <w:sz w:val="22"/>
                </w:rPr>
                <w:t>線上捐款</w:t>
              </w:r>
              <w:proofErr w:type="gramEnd"/>
            </w:hyperlink>
            <w:r w:rsidR="0071607A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頁面，點擊[新增捐款項目]即可依序新增欲開立之收據抬頭及金額，請參閱</w:t>
            </w:r>
            <w:hyperlink r:id="rId7" w:history="1">
              <w:r w:rsidR="0071607A" w:rsidRPr="00D31B9B">
                <w:rPr>
                  <w:rStyle w:val="a6"/>
                  <w:rFonts w:ascii="微軟正黑體" w:eastAsia="微軟正黑體" w:hAnsi="微軟正黑體" w:cs="Arial"/>
                  <w:b w:val="0"/>
                  <w:bCs w:val="0"/>
                  <w:color w:val="3333FF"/>
                  <w:sz w:val="22"/>
                </w:rPr>
                <w:t>單筆收據開立多抬頭收據操作步驟</w:t>
              </w:r>
            </w:hyperlink>
            <w:r w:rsidR="0071607A" w:rsidRPr="00D31B9B">
              <w:rPr>
                <w:rStyle w:val="a5"/>
                <w:rFonts w:ascii="微軟正黑體" w:eastAsia="微軟正黑體" w:hAnsi="微軟正黑體" w:cs="Arial" w:hint="eastAsia"/>
                <w:sz w:val="22"/>
                <w:shd w:val="clear" w:color="auto" w:fill="FFFFFF"/>
              </w:rPr>
              <w:t>。</w:t>
            </w:r>
            <w:proofErr w:type="gramStart"/>
            <w:r w:rsidR="0071607A" w:rsidRPr="00D535D4">
              <w:rPr>
                <w:rStyle w:val="a5"/>
                <w:rFonts w:ascii="微軟正黑體" w:eastAsia="微軟正黑體" w:hAnsi="微軟正黑體" w:cs="Arial" w:hint="eastAsia"/>
                <w:sz w:val="22"/>
                <w:shd w:val="clear" w:color="auto" w:fill="FFFFFF"/>
              </w:rPr>
              <w:t>非線上</w:t>
            </w:r>
            <w:proofErr w:type="gramEnd"/>
            <w:r w:rsidR="0071607A" w:rsidRPr="00D535D4">
              <w:rPr>
                <w:rStyle w:val="a5"/>
                <w:rFonts w:ascii="微軟正黑體" w:eastAsia="微軟正黑體" w:hAnsi="微軟正黑體" w:cs="Arial" w:hint="eastAsia"/>
                <w:sz w:val="22"/>
                <w:shd w:val="clear" w:color="auto" w:fill="FFFFFF"/>
              </w:rPr>
              <w:t>捐款者，請於捐款單、郵政劃撥單或信用卡授權捐款書等文件中註明，或</w:t>
            </w:r>
            <w:r w:rsidR="00D31B9B" w:rsidRPr="00D535D4">
              <w:rPr>
                <w:rStyle w:val="a5"/>
                <w:rFonts w:ascii="微軟正黑體" w:eastAsia="微軟正黑體" w:hAnsi="微軟正黑體" w:cs="Arial" w:hint="eastAsia"/>
                <w:sz w:val="22"/>
                <w:shd w:val="clear" w:color="auto" w:fill="FFFFFF"/>
              </w:rPr>
              <w:t>電洽</w:t>
            </w:r>
            <w:r w:rsidR="00D31B9B" w:rsidRPr="00D535D4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(02)2888-1777#269</w:t>
            </w:r>
            <w:r w:rsidR="00D31B9B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，將有專人為您服務。</w:t>
            </w:r>
          </w:p>
        </w:tc>
      </w:tr>
      <w:tr w:rsidR="002707FB" w:rsidRPr="00E625FC" w14:paraId="28C79E86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3717D809" w14:textId="53235996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lastRenderedPageBreak/>
              <w:t>Q</w:t>
            </w:r>
            <w:r w:rsidR="00D31B9B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：請問捐款後，何時可以取得收據？</w:t>
            </w:r>
          </w:p>
        </w:tc>
      </w:tr>
      <w:tr w:rsidR="002707FB" w:rsidRPr="00E625FC" w14:paraId="46342360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50648D21" w14:textId="67D62F8F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</w:t>
            </w:r>
            <w:r w:rsidR="00D31B9B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9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：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捐款收據以捐款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入帳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日為開立收據日期。依捐款方式不同，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入帳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日及所需的工作</w:t>
            </w:r>
            <w:r w:rsidR="00D31B9B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天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亦不同</w:t>
            </w:r>
            <w:r w:rsidRPr="00E625FC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，說明如下：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4961"/>
            </w:tblGrid>
            <w:tr w:rsidR="002707FB" w:rsidRPr="0064032D" w14:paraId="61C9E495" w14:textId="77777777" w:rsidTr="00A61945">
              <w:trPr>
                <w:trHeight w:val="340"/>
              </w:trPr>
              <w:tc>
                <w:tcPr>
                  <w:tcW w:w="4106" w:type="dxa"/>
                </w:tcPr>
                <w:p w14:paraId="3C87146A" w14:textId="77777777" w:rsidR="002707FB" w:rsidRPr="0064032D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b/>
                      <w:bCs/>
                      <w:sz w:val="22"/>
                      <w:shd w:val="clear" w:color="auto" w:fill="FFFFFF"/>
                    </w:rPr>
                  </w:pPr>
                  <w:r w:rsidRPr="0064032D">
                    <w:rPr>
                      <w:rFonts w:ascii="微軟正黑體" w:eastAsia="微軟正黑體" w:hAnsi="微軟正黑體" w:cs="Arial" w:hint="eastAsia"/>
                      <w:b/>
                      <w:bCs/>
                      <w:sz w:val="22"/>
                      <w:shd w:val="clear" w:color="auto" w:fill="FFFFFF"/>
                    </w:rPr>
                    <w:t>捐款方式</w:t>
                  </w:r>
                </w:p>
              </w:tc>
              <w:tc>
                <w:tcPr>
                  <w:tcW w:w="4961" w:type="dxa"/>
                </w:tcPr>
                <w:p w14:paraId="2526EFCA" w14:textId="71CBDC9D" w:rsidR="002707FB" w:rsidRPr="0064032D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b/>
                      <w:bCs/>
                      <w:sz w:val="22"/>
                      <w:shd w:val="clear" w:color="auto" w:fill="FFFFFF"/>
                    </w:rPr>
                  </w:pPr>
                  <w:r w:rsidRPr="0064032D">
                    <w:rPr>
                      <w:rFonts w:ascii="微軟正黑體" w:eastAsia="微軟正黑體" w:hAnsi="微軟正黑體" w:cs="Arial" w:hint="eastAsia"/>
                      <w:b/>
                      <w:bCs/>
                      <w:sz w:val="22"/>
                      <w:shd w:val="clear" w:color="auto" w:fill="FFFFFF"/>
                    </w:rPr>
                    <w:t>收據寄送工作</w:t>
                  </w:r>
                  <w:r w:rsidR="00D31B9B">
                    <w:rPr>
                      <w:rFonts w:ascii="微軟正黑體" w:eastAsia="微軟正黑體" w:hAnsi="微軟正黑體" w:cs="Arial" w:hint="eastAsia"/>
                      <w:b/>
                      <w:bCs/>
                      <w:sz w:val="22"/>
                      <w:shd w:val="clear" w:color="auto" w:fill="FFFFFF"/>
                    </w:rPr>
                    <w:t>天</w:t>
                  </w:r>
                </w:p>
              </w:tc>
            </w:tr>
            <w:tr w:rsidR="002707FB" w:rsidRPr="00E625FC" w14:paraId="7D1579CE" w14:textId="77777777" w:rsidTr="00A61945">
              <w:trPr>
                <w:trHeight w:val="340"/>
              </w:trPr>
              <w:tc>
                <w:tcPr>
                  <w:tcW w:w="4106" w:type="dxa"/>
                </w:tcPr>
                <w:p w14:paraId="19531DEB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親自捐款（現金、信用卡現場刷卡）</w:t>
                  </w:r>
                </w:p>
              </w:tc>
              <w:tc>
                <w:tcPr>
                  <w:tcW w:w="4961" w:type="dxa"/>
                </w:tcPr>
                <w:p w14:paraId="24AF8887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當場開立捐款收據</w:t>
                  </w:r>
                </w:p>
              </w:tc>
            </w:tr>
            <w:tr w:rsidR="002707FB" w:rsidRPr="00E625FC" w14:paraId="7FE21CF7" w14:textId="77777777" w:rsidTr="00A61945">
              <w:trPr>
                <w:trHeight w:val="340"/>
              </w:trPr>
              <w:tc>
                <w:tcPr>
                  <w:tcW w:w="4106" w:type="dxa"/>
                </w:tcPr>
                <w:p w14:paraId="3BEEE114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銀行匯款</w:t>
                  </w:r>
                </w:p>
              </w:tc>
              <w:tc>
                <w:tcPr>
                  <w:tcW w:w="4961" w:type="dxa"/>
                </w:tcPr>
                <w:p w14:paraId="563D7EE0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隔月中旬前</w:t>
                  </w:r>
                </w:p>
                <w:p w14:paraId="10394393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(匯款者須主動提供相關資料以便開立收據)</w:t>
                  </w:r>
                </w:p>
              </w:tc>
            </w:tr>
            <w:tr w:rsidR="002707FB" w:rsidRPr="00E625FC" w14:paraId="24267ABF" w14:textId="77777777" w:rsidTr="00A61945">
              <w:trPr>
                <w:trHeight w:val="340"/>
              </w:trPr>
              <w:tc>
                <w:tcPr>
                  <w:tcW w:w="4106" w:type="dxa"/>
                </w:tcPr>
                <w:p w14:paraId="207E2346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郵政劃撥</w:t>
                  </w:r>
                </w:p>
              </w:tc>
              <w:tc>
                <w:tcPr>
                  <w:tcW w:w="4961" w:type="dxa"/>
                </w:tcPr>
                <w:p w14:paraId="221BEB81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捐款後約1個月</w:t>
                  </w:r>
                </w:p>
              </w:tc>
            </w:tr>
            <w:tr w:rsidR="002707FB" w:rsidRPr="00E625FC" w14:paraId="22935CD1" w14:textId="77777777" w:rsidTr="00A61945">
              <w:trPr>
                <w:trHeight w:val="340"/>
              </w:trPr>
              <w:tc>
                <w:tcPr>
                  <w:tcW w:w="4106" w:type="dxa"/>
                </w:tcPr>
                <w:p w14:paraId="733FC4C7" w14:textId="77777777" w:rsidR="002707FB" w:rsidRPr="008F6780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傳真信用卡捐款授權書</w:t>
                  </w:r>
                  <w:r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、ACH授權書</w:t>
                  </w:r>
                </w:p>
              </w:tc>
              <w:tc>
                <w:tcPr>
                  <w:tcW w:w="4961" w:type="dxa"/>
                </w:tcPr>
                <w:p w14:paraId="706D0CDD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捐款請款成功後約1個月</w:t>
                  </w:r>
                </w:p>
              </w:tc>
            </w:tr>
            <w:tr w:rsidR="002707FB" w:rsidRPr="00E625FC" w14:paraId="6001A1A3" w14:textId="77777777" w:rsidTr="00A61945">
              <w:trPr>
                <w:trHeight w:val="340"/>
              </w:trPr>
              <w:tc>
                <w:tcPr>
                  <w:tcW w:w="4106" w:type="dxa"/>
                </w:tcPr>
                <w:p w14:paraId="0A5C9260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支票捐款</w:t>
                  </w:r>
                </w:p>
              </w:tc>
              <w:tc>
                <w:tcPr>
                  <w:tcW w:w="4961" w:type="dxa"/>
                </w:tcPr>
                <w:p w14:paraId="1C681530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支票</w:t>
                  </w:r>
                  <w:proofErr w:type="gramStart"/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入帳</w:t>
                  </w:r>
                  <w:proofErr w:type="gramEnd"/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後約</w:t>
                  </w:r>
                  <w:r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7</w:t>
                  </w: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個工作天</w:t>
                  </w:r>
                </w:p>
              </w:tc>
            </w:tr>
            <w:tr w:rsidR="002707FB" w:rsidRPr="00E625FC" w14:paraId="02FD9433" w14:textId="77777777" w:rsidTr="00A61945">
              <w:trPr>
                <w:trHeight w:val="340"/>
              </w:trPr>
              <w:tc>
                <w:tcPr>
                  <w:tcW w:w="4106" w:type="dxa"/>
                </w:tcPr>
                <w:p w14:paraId="39A2C3D4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proofErr w:type="gramStart"/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線上捐款</w:t>
                  </w:r>
                  <w:proofErr w:type="gramEnd"/>
                  <w:r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（信用卡）</w:t>
                  </w:r>
                </w:p>
              </w:tc>
              <w:tc>
                <w:tcPr>
                  <w:tcW w:w="4961" w:type="dxa"/>
                </w:tcPr>
                <w:p w14:paraId="343F7F26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捐款後約1個月</w:t>
                  </w:r>
                </w:p>
              </w:tc>
            </w:tr>
            <w:tr w:rsidR="002707FB" w:rsidRPr="00E625FC" w14:paraId="37570C40" w14:textId="77777777" w:rsidTr="00A61945">
              <w:trPr>
                <w:trHeight w:val="340"/>
              </w:trPr>
              <w:tc>
                <w:tcPr>
                  <w:tcW w:w="4106" w:type="dxa"/>
                </w:tcPr>
                <w:p w14:paraId="552B0F44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proofErr w:type="gramStart"/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線上捐款</w:t>
                  </w:r>
                  <w:proofErr w:type="gramEnd"/>
                  <w:r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（</w:t>
                  </w:r>
                  <w:r w:rsidRPr="00E625FC"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超商</w:t>
                  </w:r>
                  <w:r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繳款）</w:t>
                  </w:r>
                </w:p>
              </w:tc>
              <w:tc>
                <w:tcPr>
                  <w:tcW w:w="4961" w:type="dxa"/>
                </w:tcPr>
                <w:p w14:paraId="6FF57A05" w14:textId="77777777" w:rsidR="002707FB" w:rsidRPr="00E625FC" w:rsidRDefault="002707FB" w:rsidP="002707FB">
                  <w:pPr>
                    <w:spacing w:line="400" w:lineRule="exact"/>
                    <w:rPr>
                      <w:rFonts w:ascii="微軟正黑體" w:eastAsia="微軟正黑體" w:hAnsi="微軟正黑體" w:cs="Arial"/>
                      <w:sz w:val="22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sz w:val="22"/>
                      <w:shd w:val="clear" w:color="auto" w:fill="FFFFFF"/>
                    </w:rPr>
                    <w:t>隔月中旬前</w:t>
                  </w:r>
                </w:p>
              </w:tc>
            </w:tr>
          </w:tbl>
          <w:p w14:paraId="2E6DD293" w14:textId="41FD3C7D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07FB" w:rsidRPr="00E625FC" w14:paraId="38A77B8B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3775AE2B" w14:textId="1D178807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 w:rsidR="00D31B9B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：捐款收據資料錯誤或遺失該如何處理？</w:t>
            </w:r>
          </w:p>
        </w:tc>
      </w:tr>
      <w:tr w:rsidR="002707FB" w:rsidRPr="00E625FC" w14:paraId="78DBEE9D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7462441C" w14:textId="6BA1E64C" w:rsidR="002707FB" w:rsidRPr="00E625FC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</w:t>
            </w:r>
            <w:r w:rsidR="00D31B9B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10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：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若您的捐款收據遺失或捐款資料有誤，煩請電洽(02)2888-1777#269，我們有專人為您核對捐款相關基本資料，並立即為您補發收據或更正處理。</w:t>
            </w:r>
          </w:p>
        </w:tc>
      </w:tr>
      <w:tr w:rsidR="002707FB" w:rsidRPr="00DA1549" w14:paraId="7F1F5D5B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601ACC60" w14:textId="3909FB6B" w:rsidR="002707FB" w:rsidRPr="00DA1549" w:rsidRDefault="002707FB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 w:rsidR="0054352E">
              <w:rPr>
                <w:rFonts w:ascii="微軟正黑體" w:eastAsia="微軟正黑體" w:hAnsi="微軟正黑體"/>
                <w:sz w:val="22"/>
              </w:rPr>
              <w:t>1</w:t>
            </w:r>
            <w:r w:rsidR="00AC7C8C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D31B9B">
              <w:rPr>
                <w:rFonts w:ascii="微軟正黑體" w:eastAsia="微軟正黑體" w:hAnsi="微軟正黑體" w:hint="eastAsia"/>
                <w:sz w:val="22"/>
              </w:rPr>
              <w:t>如何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查詢捐款紀錄</w:t>
            </w:r>
            <w:r w:rsidR="00D31B9B">
              <w:rPr>
                <w:rFonts w:ascii="微軟正黑體" w:eastAsia="微軟正黑體" w:hAnsi="微軟正黑體" w:hint="eastAsia"/>
                <w:sz w:val="22"/>
              </w:rPr>
              <w:t>呢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？</w:t>
            </w:r>
          </w:p>
        </w:tc>
      </w:tr>
      <w:tr w:rsidR="002707FB" w:rsidRPr="00E625FC" w14:paraId="3D20ECB9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3AE6A3A6" w14:textId="22EC6D26" w:rsidR="002707FB" w:rsidRPr="00AC0309" w:rsidRDefault="002707FB" w:rsidP="002707FB">
            <w:pPr>
              <w:spacing w:line="400" w:lineRule="exact"/>
              <w:rPr>
                <w:rFonts w:ascii="微軟正黑體" w:eastAsia="微軟正黑體" w:hAnsi="微軟正黑體" w:cs="Arial"/>
                <w:sz w:val="22"/>
                <w:shd w:val="clear" w:color="auto" w:fill="FFFFFF"/>
              </w:rPr>
            </w:pP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A</w:t>
            </w:r>
            <w:r w:rsidR="0054352E">
              <w:rPr>
                <w:rFonts w:ascii="微軟正黑體" w:eastAsia="微軟正黑體" w:hAnsi="微軟正黑體"/>
                <w:b w:val="0"/>
                <w:bCs w:val="0"/>
                <w:sz w:val="22"/>
              </w:rPr>
              <w:t>1</w:t>
            </w:r>
            <w:r w:rsidR="00AC7C8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1</w:t>
            </w:r>
            <w:r w:rsidRPr="00E625FC">
              <w:rPr>
                <w:rFonts w:ascii="微軟正黑體" w:eastAsia="微軟正黑體" w:hAnsi="微軟正黑體" w:hint="eastAsia"/>
                <w:b w:val="0"/>
                <w:bCs w:val="0"/>
                <w:sz w:val="22"/>
              </w:rPr>
              <w:t>：</w:t>
            </w:r>
            <w:r w:rsidR="005D7998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如是</w:t>
            </w:r>
            <w:r w:rsidR="00D31B9B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利用本會</w:t>
            </w:r>
            <w:r w:rsidR="00AC0309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捐款</w:t>
            </w:r>
            <w:proofErr w:type="gramStart"/>
            <w:r w:rsidR="00AC7C8C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平台</w:t>
            </w:r>
            <w:r w:rsidR="00AC0309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線上</w:t>
            </w:r>
            <w:r w:rsidR="00D31B9B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捐款</w:t>
            </w:r>
            <w:proofErr w:type="gramEnd"/>
            <w:r w:rsidR="00D31B9B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者，</w:t>
            </w:r>
            <w:r w:rsidR="00AC0309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可</w:t>
            </w:r>
            <w:r w:rsidR="00AC0309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利用</w:t>
            </w:r>
            <w:r w:rsidR="00AC0309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網站中的</w:t>
            </w:r>
            <w:hyperlink r:id="rId8" w:history="1">
              <w:r w:rsidR="00AC0309" w:rsidRPr="00AC0309">
                <w:rPr>
                  <w:rStyle w:val="a6"/>
                  <w:rFonts w:ascii="微軟正黑體" w:eastAsia="微軟正黑體" w:hAnsi="微軟正黑體" w:cs="Arial"/>
                  <w:b w:val="0"/>
                  <w:bCs w:val="0"/>
                  <w:color w:val="3333FF"/>
                  <w:sz w:val="22"/>
                </w:rPr>
                <w:t>查詢捐款紀錄</w:t>
              </w:r>
            </w:hyperlink>
            <w:r w:rsidR="00AC0309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功能，查詢個人捐款紀錄</w:t>
            </w:r>
            <w:r w:rsidR="00AC0309" w:rsidRPr="00AC0309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。</w:t>
            </w:r>
            <w:proofErr w:type="gramStart"/>
            <w:r w:rsidR="00AC0309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若非線上捐款</w:t>
            </w:r>
            <w:proofErr w:type="gramEnd"/>
            <w:r w:rsidR="00AC0309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，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以現金</w:t>
            </w:r>
            <w:r w:rsidR="00AC0309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、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支票、信用卡傳真、ATM轉帳等方式捐款</w:t>
            </w:r>
            <w:r w:rsidR="00AC0309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者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，可來電財務局(02-2888-1777#269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)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，將有專人協助。</w:t>
            </w:r>
          </w:p>
        </w:tc>
      </w:tr>
      <w:tr w:rsidR="0054352E" w:rsidRPr="00E625FC" w14:paraId="24E68977" w14:textId="77777777" w:rsidTr="009A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01F4BC40" w14:textId="0BCCAAAA" w:rsidR="0054352E" w:rsidRPr="00E625FC" w:rsidRDefault="00AC0309" w:rsidP="002707F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A1549">
              <w:rPr>
                <w:rFonts w:ascii="微軟正黑體" w:eastAsia="微軟正黑體" w:hAnsi="微軟正黑體" w:hint="eastAsia"/>
                <w:sz w:val="22"/>
              </w:rPr>
              <w:t>Q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AC7C8C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：</w:t>
            </w:r>
            <w:proofErr w:type="gramStart"/>
            <w:r w:rsidRPr="00DA1549">
              <w:rPr>
                <w:rFonts w:ascii="微軟正黑體" w:eastAsia="微軟正黑體" w:hAnsi="微軟正黑體" w:hint="eastAsia"/>
                <w:sz w:val="22"/>
              </w:rPr>
              <w:t>線上捐款</w:t>
            </w:r>
            <w:proofErr w:type="gramEnd"/>
            <w:r w:rsidRPr="00DA1549">
              <w:rPr>
                <w:rFonts w:ascii="微軟正黑體" w:eastAsia="微軟正黑體" w:hAnsi="微軟正黑體" w:hint="eastAsia"/>
                <w:sz w:val="22"/>
              </w:rPr>
              <w:t>要註冊網站的會員才可</w:t>
            </w:r>
            <w:r w:rsidR="00AC7C8C">
              <w:rPr>
                <w:rFonts w:ascii="微軟正黑體" w:eastAsia="微軟正黑體" w:hAnsi="微軟正黑體" w:hint="eastAsia"/>
                <w:sz w:val="22"/>
              </w:rPr>
              <w:t>以</w:t>
            </w:r>
            <w:r w:rsidRPr="00DA1549">
              <w:rPr>
                <w:rFonts w:ascii="微軟正黑體" w:eastAsia="微軟正黑體" w:hAnsi="微軟正黑體" w:hint="eastAsia"/>
                <w:sz w:val="22"/>
              </w:rPr>
              <w:t>捐款嗎？</w:t>
            </w:r>
          </w:p>
        </w:tc>
      </w:tr>
      <w:tr w:rsidR="0054352E" w:rsidRPr="00AC7C8C" w14:paraId="16F9CFBE" w14:textId="77777777" w:rsidTr="009A4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1B8EBC8D" w14:textId="2A7B3D7C" w:rsidR="00AC0309" w:rsidRDefault="00AC7C8C" w:rsidP="00AC0309">
            <w:pPr>
              <w:spacing w:line="400" w:lineRule="exact"/>
              <w:rPr>
                <w:rFonts w:ascii="微軟正黑體" w:eastAsia="微軟正黑體" w:hAnsi="微軟正黑體" w:cs="Arial"/>
                <w:sz w:val="22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A12：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未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註冊線上捐款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平台會員，亦可捐款，不受影響。</w:t>
            </w:r>
            <w:proofErr w:type="gramStart"/>
            <w:r w:rsid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惟</w:t>
            </w:r>
            <w:proofErr w:type="gramEnd"/>
            <w:r w:rsid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，</w:t>
            </w:r>
            <w:r w:rsidR="00AC0309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建議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可</w:t>
            </w:r>
            <w:r w:rsidR="00AC0309" w:rsidRPr="00E625FC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註冊</w:t>
            </w:r>
            <w:r w:rsidR="00AC0309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會員，</w:t>
            </w:r>
            <w:proofErr w:type="gramStart"/>
            <w:r w:rsidR="00AC0309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每次線上捐款</w:t>
            </w:r>
            <w:proofErr w:type="gramEnd"/>
            <w:r w:rsidR="00AC0309"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即毋須再填寫基本資料，也可查詢到歷次捐款記錄，好處多多，歡迎加入</w:t>
            </w:r>
            <w:r w:rsidR="000159E6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，申請</w:t>
            </w:r>
            <w:hyperlink r:id="rId9" w:history="1">
              <w:r w:rsidR="000159E6">
                <w:rPr>
                  <w:rStyle w:val="a6"/>
                  <w:rFonts w:ascii="微軟正黑體" w:eastAsia="微軟正黑體" w:hAnsi="微軟正黑體" w:cs="Arial"/>
                  <w:b w:val="0"/>
                  <w:bCs w:val="0"/>
                  <w:sz w:val="22"/>
                  <w:shd w:val="clear" w:color="auto" w:fill="FFFFFF"/>
                </w:rPr>
                <w:t>註冊會員</w:t>
              </w:r>
            </w:hyperlink>
            <w:r w:rsidR="000159E6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。</w:t>
            </w:r>
          </w:p>
          <w:p w14:paraId="1853F36D" w14:textId="77777777" w:rsidR="000159E6" w:rsidRPr="000159E6" w:rsidRDefault="000159E6" w:rsidP="00AC0309">
            <w:pPr>
              <w:spacing w:line="400" w:lineRule="exact"/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</w:pPr>
          </w:p>
          <w:p w14:paraId="2C60C1DC" w14:textId="081DB33D" w:rsidR="0054352E" w:rsidRPr="00D535D4" w:rsidRDefault="00AC0309" w:rsidP="00AC0309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備註：此處的會員是指註冊</w:t>
            </w:r>
            <w:proofErr w:type="gramStart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成為線上捐款</w:t>
            </w:r>
            <w:proofErr w:type="gramEnd"/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平台會員，與台灣創價學會會員（填寫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會員資料卡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）不同</w:t>
            </w:r>
            <w:r w:rsidR="00AC7C8C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。</w:t>
            </w:r>
            <w:r w:rsidRPr="00E625FC">
              <w:rPr>
                <w:rFonts w:ascii="微軟正黑體" w:eastAsia="微軟正黑體" w:hAnsi="微軟正黑體" w:cs="Arial"/>
                <w:b w:val="0"/>
                <w:bCs w:val="0"/>
                <w:sz w:val="22"/>
                <w:shd w:val="clear" w:color="auto" w:fill="FFFFFF"/>
              </w:rPr>
              <w:t>故兩者會員編號不同。</w:t>
            </w:r>
            <w:proofErr w:type="gramStart"/>
            <w:r w:rsidR="00AC7C8C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此外，此線上</w:t>
            </w:r>
            <w:proofErr w:type="gramEnd"/>
            <w:r w:rsidR="00AC7C8C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捐款平台與創價新聞網站為各自獨立的網站，帳號與密碼</w:t>
            </w:r>
            <w:r w:rsidR="00D535D4" w:rsidRPr="00D535D4">
              <w:rPr>
                <w:rFonts w:ascii="微軟正黑體" w:eastAsia="微軟正黑體" w:hAnsi="微軟正黑體" w:cs="Arial" w:hint="eastAsia"/>
                <w:b w:val="0"/>
                <w:bCs w:val="0"/>
                <w:sz w:val="22"/>
                <w:shd w:val="clear" w:color="auto" w:fill="FFFFFF"/>
              </w:rPr>
              <w:t>並無連通，故須重新註冊申請。</w:t>
            </w:r>
          </w:p>
        </w:tc>
      </w:tr>
    </w:tbl>
    <w:p w14:paraId="63A76D9D" w14:textId="2EFBD655" w:rsidR="009A4278" w:rsidRDefault="009A4278" w:rsidP="009A4278"/>
    <w:sectPr w:rsidR="009A4278" w:rsidSect="004C36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7ED"/>
    <w:multiLevelType w:val="hybridMultilevel"/>
    <w:tmpl w:val="D5465E24"/>
    <w:lvl w:ilvl="0" w:tplc="E01071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28365986"/>
    <w:multiLevelType w:val="hybridMultilevel"/>
    <w:tmpl w:val="6780FCEA"/>
    <w:lvl w:ilvl="0" w:tplc="B51C8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E30F6A"/>
    <w:multiLevelType w:val="hybridMultilevel"/>
    <w:tmpl w:val="D5465E24"/>
    <w:lvl w:ilvl="0" w:tplc="FFFFFFF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68" w:hanging="480"/>
      </w:pPr>
    </w:lvl>
    <w:lvl w:ilvl="2" w:tplc="FFFFFFFF" w:tentative="1">
      <w:start w:val="1"/>
      <w:numFmt w:val="lowerRoman"/>
      <w:lvlText w:val="%3."/>
      <w:lvlJc w:val="right"/>
      <w:pPr>
        <w:ind w:left="1548" w:hanging="480"/>
      </w:pPr>
    </w:lvl>
    <w:lvl w:ilvl="3" w:tplc="FFFFFFFF" w:tentative="1">
      <w:start w:val="1"/>
      <w:numFmt w:val="decimal"/>
      <w:lvlText w:val="%4."/>
      <w:lvlJc w:val="left"/>
      <w:pPr>
        <w:ind w:left="20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8" w:hanging="480"/>
      </w:pPr>
    </w:lvl>
    <w:lvl w:ilvl="5" w:tplc="FFFFFFFF" w:tentative="1">
      <w:start w:val="1"/>
      <w:numFmt w:val="lowerRoman"/>
      <w:lvlText w:val="%6."/>
      <w:lvlJc w:val="right"/>
      <w:pPr>
        <w:ind w:left="2988" w:hanging="480"/>
      </w:pPr>
    </w:lvl>
    <w:lvl w:ilvl="6" w:tplc="FFFFFFFF" w:tentative="1">
      <w:start w:val="1"/>
      <w:numFmt w:val="decimal"/>
      <w:lvlText w:val="%7."/>
      <w:lvlJc w:val="left"/>
      <w:pPr>
        <w:ind w:left="34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8" w:hanging="480"/>
      </w:pPr>
    </w:lvl>
    <w:lvl w:ilvl="8" w:tplc="FFFFFFFF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5B4B0448"/>
    <w:multiLevelType w:val="hybridMultilevel"/>
    <w:tmpl w:val="C86A1F2C"/>
    <w:lvl w:ilvl="0" w:tplc="5BE82C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7605C5"/>
    <w:multiLevelType w:val="hybridMultilevel"/>
    <w:tmpl w:val="711CAB1A"/>
    <w:lvl w:ilvl="0" w:tplc="69A4410A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12283918">
    <w:abstractNumId w:val="1"/>
  </w:num>
  <w:num w:numId="2" w16cid:durableId="1537084919">
    <w:abstractNumId w:val="0"/>
  </w:num>
  <w:num w:numId="3" w16cid:durableId="105120175">
    <w:abstractNumId w:val="4"/>
  </w:num>
  <w:num w:numId="4" w16cid:durableId="1607692611">
    <w:abstractNumId w:val="3"/>
  </w:num>
  <w:num w:numId="5" w16cid:durableId="3704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EF"/>
    <w:rsid w:val="000159E6"/>
    <w:rsid w:val="000540BF"/>
    <w:rsid w:val="000B3AF4"/>
    <w:rsid w:val="001A3720"/>
    <w:rsid w:val="001F117B"/>
    <w:rsid w:val="002707FB"/>
    <w:rsid w:val="002726DF"/>
    <w:rsid w:val="002F65A7"/>
    <w:rsid w:val="00380EDE"/>
    <w:rsid w:val="00386B6C"/>
    <w:rsid w:val="003C42B5"/>
    <w:rsid w:val="00443DCD"/>
    <w:rsid w:val="0044746D"/>
    <w:rsid w:val="004546F4"/>
    <w:rsid w:val="00457694"/>
    <w:rsid w:val="004C36B3"/>
    <w:rsid w:val="0054352E"/>
    <w:rsid w:val="005D7998"/>
    <w:rsid w:val="0064032D"/>
    <w:rsid w:val="00696AB7"/>
    <w:rsid w:val="0071607A"/>
    <w:rsid w:val="008F6780"/>
    <w:rsid w:val="009A4278"/>
    <w:rsid w:val="00A33287"/>
    <w:rsid w:val="00A47FCF"/>
    <w:rsid w:val="00AC0309"/>
    <w:rsid w:val="00AC7C8C"/>
    <w:rsid w:val="00AD6FF2"/>
    <w:rsid w:val="00B13DFB"/>
    <w:rsid w:val="00CF780A"/>
    <w:rsid w:val="00D05FD2"/>
    <w:rsid w:val="00D210DF"/>
    <w:rsid w:val="00D31B9B"/>
    <w:rsid w:val="00D32539"/>
    <w:rsid w:val="00D36DF3"/>
    <w:rsid w:val="00D535D4"/>
    <w:rsid w:val="00DA1549"/>
    <w:rsid w:val="00E625FC"/>
    <w:rsid w:val="00F172F2"/>
    <w:rsid w:val="00F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28F9"/>
  <w15:chartTrackingRefBased/>
  <w15:docId w15:val="{9B805982-FB68-45AA-941D-D8EC5E6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3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78"/>
    <w:pPr>
      <w:ind w:leftChars="200" w:left="480"/>
    </w:pPr>
  </w:style>
  <w:style w:type="table" w:styleId="a4">
    <w:name w:val="Table Grid"/>
    <w:basedOn w:val="a1"/>
    <w:uiPriority w:val="59"/>
    <w:rsid w:val="009A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List Table 2 Accent 6"/>
    <w:basedOn w:val="a1"/>
    <w:uiPriority w:val="47"/>
    <w:rsid w:val="009A42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-1">
    <w:name w:val="List Table 2 Accent 1"/>
    <w:basedOn w:val="a1"/>
    <w:uiPriority w:val="47"/>
    <w:rsid w:val="009A42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"/>
    <w:uiPriority w:val="99"/>
    <w:unhideWhenUsed/>
    <w:rsid w:val="009A42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0B3AF4"/>
    <w:rPr>
      <w:b/>
      <w:bCs/>
    </w:rPr>
  </w:style>
  <w:style w:type="character" w:styleId="a6">
    <w:name w:val="Hyperlink"/>
    <w:basedOn w:val="a0"/>
    <w:uiPriority w:val="99"/>
    <w:unhideWhenUsed/>
    <w:rsid w:val="000B3AF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607A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gi.eoffering.org.tw/search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sgi.eoffering.org.tw/contents/news_ct?c=1&amp;id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sgi.eoffering.org.tw/contents/project_ct?page=1&amp;p_id=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2022&#24180;&#24291;&#24067;&#22522;&#37329;&#25424;&#27454;&#36774;&#27861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35387;&#20874;&#26371;&#2172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tsa001</dc:creator>
  <cp:keywords/>
  <dc:description/>
  <cp:lastModifiedBy>tsa007</cp:lastModifiedBy>
  <cp:revision>2</cp:revision>
  <dcterms:created xsi:type="dcterms:W3CDTF">2022-07-08T05:45:00Z</dcterms:created>
  <dcterms:modified xsi:type="dcterms:W3CDTF">2022-07-08T05:45:00Z</dcterms:modified>
</cp:coreProperties>
</file>